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8EE" w:rsidRDefault="009B68EE" w:rsidP="009B68EE">
      <w:pPr>
        <w:widowControl/>
        <w:autoSpaceDE w:val="0"/>
        <w:autoSpaceDN w:val="0"/>
        <w:adjustRightInd w:val="0"/>
        <w:snapToGrid w:val="0"/>
        <w:spacing w:line="480" w:lineRule="auto"/>
        <w:contextualSpacing w:val="0"/>
        <w:jc w:val="center"/>
        <w:rPr>
          <w:rFonts w:eastAsia="Times New Roman"/>
          <w:kern w:val="0"/>
          <w:szCs w:val="24"/>
          <w:lang w:eastAsia="en-US"/>
        </w:rPr>
      </w:pPr>
      <w:bookmarkStart w:id="0" w:name="_GoBack"/>
    </w:p>
    <w:p w:rsidR="009B68EE" w:rsidRDefault="009B68EE" w:rsidP="009B68EE">
      <w:pPr>
        <w:widowControl/>
        <w:autoSpaceDE w:val="0"/>
        <w:autoSpaceDN w:val="0"/>
        <w:adjustRightInd w:val="0"/>
        <w:snapToGrid w:val="0"/>
        <w:spacing w:line="480" w:lineRule="auto"/>
        <w:contextualSpacing w:val="0"/>
        <w:jc w:val="center"/>
        <w:rPr>
          <w:rFonts w:eastAsia="Times New Roman"/>
          <w:kern w:val="0"/>
          <w:szCs w:val="24"/>
          <w:lang w:eastAsia="en-US"/>
        </w:rPr>
      </w:pPr>
    </w:p>
    <w:p w:rsidR="009B68EE" w:rsidRDefault="009B68EE" w:rsidP="009B68EE">
      <w:pPr>
        <w:widowControl/>
        <w:autoSpaceDE w:val="0"/>
        <w:autoSpaceDN w:val="0"/>
        <w:adjustRightInd w:val="0"/>
        <w:snapToGrid w:val="0"/>
        <w:spacing w:line="480" w:lineRule="auto"/>
        <w:contextualSpacing w:val="0"/>
        <w:jc w:val="center"/>
        <w:rPr>
          <w:rFonts w:eastAsia="Times New Roman"/>
          <w:kern w:val="0"/>
          <w:szCs w:val="24"/>
          <w:lang w:eastAsia="en-US"/>
        </w:rPr>
      </w:pPr>
    </w:p>
    <w:p w:rsidR="009B68EE" w:rsidRDefault="009B68EE" w:rsidP="009B68EE">
      <w:pPr>
        <w:widowControl/>
        <w:autoSpaceDE w:val="0"/>
        <w:autoSpaceDN w:val="0"/>
        <w:adjustRightInd w:val="0"/>
        <w:snapToGrid w:val="0"/>
        <w:spacing w:line="480" w:lineRule="auto"/>
        <w:contextualSpacing w:val="0"/>
        <w:jc w:val="center"/>
        <w:rPr>
          <w:rFonts w:eastAsia="Times New Roman"/>
          <w:kern w:val="0"/>
          <w:szCs w:val="24"/>
          <w:lang w:eastAsia="en-US"/>
        </w:rPr>
      </w:pPr>
    </w:p>
    <w:p w:rsidR="009B68EE" w:rsidRDefault="009B68EE" w:rsidP="009B68EE">
      <w:pPr>
        <w:widowControl/>
        <w:autoSpaceDE w:val="0"/>
        <w:autoSpaceDN w:val="0"/>
        <w:adjustRightInd w:val="0"/>
        <w:snapToGrid w:val="0"/>
        <w:spacing w:line="480" w:lineRule="auto"/>
        <w:contextualSpacing w:val="0"/>
        <w:jc w:val="center"/>
        <w:rPr>
          <w:rFonts w:eastAsia="Times New Roman"/>
          <w:kern w:val="0"/>
          <w:szCs w:val="24"/>
          <w:lang w:eastAsia="en-US"/>
        </w:rPr>
      </w:pPr>
    </w:p>
    <w:p w:rsidR="004D1B27" w:rsidRPr="004D1B27" w:rsidRDefault="009B68EE" w:rsidP="009B68EE">
      <w:pPr>
        <w:widowControl/>
        <w:autoSpaceDE w:val="0"/>
        <w:autoSpaceDN w:val="0"/>
        <w:adjustRightInd w:val="0"/>
        <w:snapToGrid w:val="0"/>
        <w:spacing w:line="480" w:lineRule="auto"/>
        <w:contextualSpacing w:val="0"/>
        <w:jc w:val="center"/>
        <w:rPr>
          <w:rFonts w:eastAsia="Times New Roman"/>
          <w:kern w:val="0"/>
          <w:szCs w:val="24"/>
          <w:lang w:eastAsia="en-US"/>
        </w:rPr>
      </w:pPr>
      <w:r>
        <w:rPr>
          <w:rFonts w:eastAsia="Times New Roman"/>
          <w:kern w:val="0"/>
          <w:szCs w:val="24"/>
          <w:lang w:eastAsia="en-US"/>
        </w:rPr>
        <w:t>Payment Time Case Study Report</w:t>
      </w:r>
    </w:p>
    <w:p w:rsidR="000E17C7" w:rsidRDefault="009B68EE" w:rsidP="009B68EE">
      <w:pPr>
        <w:widowControl/>
        <w:autoSpaceDE w:val="0"/>
        <w:autoSpaceDN w:val="0"/>
        <w:adjustRightInd w:val="0"/>
        <w:snapToGrid w:val="0"/>
        <w:spacing w:line="480" w:lineRule="auto"/>
        <w:contextualSpacing w:val="0"/>
        <w:jc w:val="center"/>
        <w:rPr>
          <w:rFonts w:eastAsia="Times New Roman"/>
          <w:kern w:val="0"/>
          <w:szCs w:val="24"/>
          <w:lang w:eastAsia="en-US"/>
        </w:rPr>
      </w:pPr>
      <w:r>
        <w:rPr>
          <w:rFonts w:eastAsia="Times New Roman"/>
          <w:kern w:val="0"/>
          <w:szCs w:val="24"/>
          <w:lang w:eastAsia="en-US"/>
        </w:rPr>
        <w:t>Student Name</w:t>
      </w:r>
    </w:p>
    <w:p w:rsidR="000E17C7" w:rsidRPr="004D1B27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contextualSpacing w:val="0"/>
        <w:jc w:val="center"/>
        <w:rPr>
          <w:rFonts w:eastAsia="Times New Roman"/>
          <w:kern w:val="0"/>
          <w:szCs w:val="24"/>
          <w:lang w:eastAsia="en-US"/>
        </w:rPr>
        <w:sectPr w:rsidR="000E17C7" w:rsidRPr="004D1B27" w:rsidSect="009B68EE">
          <w:headerReference w:type="even" r:id="rId7"/>
          <w:headerReference w:type="default" r:id="rId8"/>
          <w:footerReference w:type="default" r:id="rId9"/>
          <w:headerReference w:type="first" r:id="rId10"/>
          <w:pgSz w:w="12240" w:h="15840" w:code="1"/>
          <w:pgMar w:top="1440" w:right="1440" w:bottom="1440" w:left="1440" w:header="567" w:footer="1417" w:gutter="0"/>
          <w:pgNumType w:start="1"/>
          <w:cols w:space="720"/>
          <w:noEndnote/>
          <w:titlePg/>
          <w:docGrid w:linePitch="326"/>
        </w:sectPr>
      </w:pPr>
      <w:r>
        <w:rPr>
          <w:rFonts w:eastAsia="Times New Roman"/>
          <w:kern w:val="0"/>
          <w:szCs w:val="24"/>
          <w:lang w:eastAsia="en-US"/>
        </w:rPr>
        <w:t>Institution</w:t>
      </w:r>
      <w:r w:rsidR="009B68EE">
        <w:rPr>
          <w:rFonts w:eastAsia="Times New Roman"/>
          <w:kern w:val="0"/>
          <w:szCs w:val="24"/>
          <w:lang w:eastAsia="en-US"/>
        </w:rPr>
        <w:t xml:space="preserve"> Affiliation</w:t>
      </w:r>
    </w:p>
    <w:p w:rsidR="009B68EE" w:rsidRPr="009B68EE" w:rsidRDefault="009B68EE" w:rsidP="009B68EE">
      <w:pPr>
        <w:pStyle w:val="APALevel1"/>
        <w:spacing w:before="0"/>
      </w:pPr>
      <w:r w:rsidRPr="009B68EE">
        <w:lastRenderedPageBreak/>
        <w:t>Payment Time Case Study Report</w:t>
      </w:r>
    </w:p>
    <w:p w:rsidR="004D1B27" w:rsidRPr="009B68EE" w:rsidRDefault="00E81B7B" w:rsidP="009B68EE">
      <w:pPr>
        <w:pStyle w:val="APALevel1"/>
        <w:spacing w:before="0"/>
      </w:pPr>
      <w:r w:rsidRPr="009B68EE">
        <w:t>Introduction</w:t>
      </w:r>
    </w:p>
    <w:p w:rsidR="00AD711D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  <w:r>
        <w:rPr>
          <w:rFonts w:eastAsia="Times New Roman"/>
          <w:kern w:val="0"/>
          <w:szCs w:val="24"/>
          <w:lang w:eastAsia="en-US"/>
        </w:rPr>
        <w:t>A</w:t>
      </w:r>
      <w:r>
        <w:rPr>
          <w:rFonts w:eastAsia="Times New Roman"/>
          <w:kern w:val="0"/>
          <w:szCs w:val="24"/>
          <w:lang w:eastAsia="en-US"/>
        </w:rPr>
        <w:t xml:space="preserve"> new</w:t>
      </w:r>
      <w:r w:rsidRPr="005C016D">
        <w:rPr>
          <w:rFonts w:eastAsia="Times New Roman"/>
          <w:kern w:val="0"/>
          <w:szCs w:val="24"/>
          <w:lang w:eastAsia="en-US"/>
        </w:rPr>
        <w:t xml:space="preserve"> electronic billing system</w:t>
      </w:r>
      <w:r w:rsidR="002D4395">
        <w:rPr>
          <w:rFonts w:eastAsia="Times New Roman"/>
          <w:kern w:val="0"/>
          <w:szCs w:val="24"/>
          <w:lang w:eastAsia="en-US"/>
        </w:rPr>
        <w:t xml:space="preserve"> </w:t>
      </w:r>
      <w:r w:rsidR="00E32884">
        <w:rPr>
          <w:rFonts w:eastAsia="Times New Roman"/>
          <w:kern w:val="0"/>
          <w:szCs w:val="24"/>
          <w:lang w:eastAsia="en-US"/>
        </w:rPr>
        <w:t>was</w:t>
      </w:r>
      <w:r>
        <w:rPr>
          <w:rFonts w:eastAsia="Times New Roman"/>
          <w:kern w:val="0"/>
          <w:szCs w:val="24"/>
          <w:lang w:eastAsia="en-US"/>
        </w:rPr>
        <w:t xml:space="preserve"> developed</w:t>
      </w:r>
      <w:r w:rsidR="00E32884">
        <w:rPr>
          <w:rFonts w:eastAsia="Times New Roman"/>
          <w:kern w:val="0"/>
          <w:szCs w:val="24"/>
          <w:lang w:eastAsia="en-US"/>
        </w:rPr>
        <w:t xml:space="preserve"> by a consulting firm</w:t>
      </w:r>
      <w:r>
        <w:rPr>
          <w:rFonts w:eastAsia="Times New Roman"/>
          <w:kern w:val="0"/>
          <w:szCs w:val="24"/>
          <w:lang w:eastAsia="en-US"/>
        </w:rPr>
        <w:t xml:space="preserve"> to send invoices electronically to the </w:t>
      </w:r>
      <w:r w:rsidRPr="005C016D">
        <w:rPr>
          <w:rFonts w:eastAsia="Times New Roman"/>
          <w:kern w:val="0"/>
          <w:szCs w:val="24"/>
          <w:lang w:eastAsia="en-US"/>
        </w:rPr>
        <w:t>customer’s computer and allows customers to easily check and correct errors</w:t>
      </w:r>
      <w:r>
        <w:rPr>
          <w:rFonts w:eastAsia="Times New Roman"/>
          <w:kern w:val="0"/>
          <w:szCs w:val="24"/>
          <w:lang w:eastAsia="en-US"/>
        </w:rPr>
        <w:t xml:space="preserve"> with a hope that the</w:t>
      </w:r>
      <w:r w:rsidRPr="005C016D">
        <w:rPr>
          <w:rFonts w:eastAsia="Times New Roman"/>
          <w:kern w:val="0"/>
          <w:szCs w:val="24"/>
          <w:lang w:eastAsia="en-US"/>
        </w:rPr>
        <w:t xml:space="preserve"> new billing system will </w:t>
      </w:r>
      <w:r w:rsidR="00466B13">
        <w:rPr>
          <w:rFonts w:eastAsia="Times New Roman"/>
          <w:kern w:val="0"/>
          <w:szCs w:val="24"/>
          <w:lang w:eastAsia="en-US"/>
        </w:rPr>
        <w:t>sig</w:t>
      </w:r>
      <w:r w:rsidR="00CD31D9">
        <w:rPr>
          <w:rFonts w:eastAsia="Times New Roman"/>
          <w:kern w:val="0"/>
          <w:szCs w:val="24"/>
          <w:lang w:eastAsia="en-US"/>
        </w:rPr>
        <w:t>ni</w:t>
      </w:r>
      <w:r w:rsidR="00466B13">
        <w:rPr>
          <w:rFonts w:eastAsia="Times New Roman"/>
          <w:kern w:val="0"/>
          <w:szCs w:val="24"/>
          <w:lang w:eastAsia="en-US"/>
        </w:rPr>
        <w:t>ficantl</w:t>
      </w:r>
      <w:r w:rsidRPr="005C016D">
        <w:rPr>
          <w:rFonts w:eastAsia="Times New Roman"/>
          <w:kern w:val="0"/>
          <w:szCs w:val="24"/>
          <w:lang w:eastAsia="en-US"/>
        </w:rPr>
        <w:t xml:space="preserve">y reduce the </w:t>
      </w:r>
      <w:r w:rsidR="00CD31D9">
        <w:rPr>
          <w:rFonts w:eastAsia="Times New Roman"/>
          <w:kern w:val="0"/>
          <w:szCs w:val="24"/>
          <w:lang w:eastAsia="en-US"/>
        </w:rPr>
        <w:t>time taken by the customers to make payment.</w:t>
      </w:r>
      <w:r w:rsidRPr="005C016D">
        <w:rPr>
          <w:rFonts w:eastAsia="Times New Roman"/>
          <w:kern w:val="0"/>
          <w:szCs w:val="24"/>
          <w:lang w:eastAsia="en-US"/>
        </w:rPr>
        <w:t xml:space="preserve"> Typical payment </w:t>
      </w:r>
      <w:r w:rsidR="00CD31D9">
        <w:rPr>
          <w:rFonts w:eastAsia="Times New Roman"/>
          <w:kern w:val="0"/>
          <w:szCs w:val="24"/>
          <w:lang w:eastAsia="en-US"/>
        </w:rPr>
        <w:t xml:space="preserve">times are </w:t>
      </w:r>
      <w:r w:rsidRPr="005C016D">
        <w:rPr>
          <w:rFonts w:eastAsia="Times New Roman"/>
          <w:kern w:val="0"/>
          <w:szCs w:val="24"/>
          <w:lang w:eastAsia="en-US"/>
        </w:rPr>
        <w:t>measured from the date on an invoice to the date</w:t>
      </w:r>
      <w:r w:rsidR="00CA36AC">
        <w:rPr>
          <w:rFonts w:eastAsia="Times New Roman"/>
          <w:kern w:val="0"/>
          <w:szCs w:val="24"/>
          <w:lang w:eastAsia="en-US"/>
        </w:rPr>
        <w:t xml:space="preserve"> the</w:t>
      </w:r>
      <w:r w:rsidRPr="005C016D">
        <w:rPr>
          <w:rFonts w:eastAsia="Times New Roman"/>
          <w:kern w:val="0"/>
          <w:szCs w:val="24"/>
          <w:lang w:eastAsia="en-US"/>
        </w:rPr>
        <w:t xml:space="preserve"> payment is received</w:t>
      </w:r>
      <w:r w:rsidR="00CA36AC">
        <w:rPr>
          <w:rFonts w:eastAsia="Times New Roman"/>
          <w:kern w:val="0"/>
          <w:szCs w:val="24"/>
          <w:lang w:eastAsia="en-US"/>
        </w:rPr>
        <w:t>. The old billing system took</w:t>
      </w:r>
      <w:r w:rsidRPr="005C016D">
        <w:rPr>
          <w:rFonts w:eastAsia="Times New Roman"/>
          <w:kern w:val="0"/>
          <w:szCs w:val="24"/>
          <w:lang w:eastAsia="en-US"/>
        </w:rPr>
        <w:t xml:space="preserve"> 39 days or more</w:t>
      </w:r>
      <w:r w:rsidR="00CA36AC">
        <w:rPr>
          <w:rFonts w:eastAsia="Times New Roman"/>
          <w:kern w:val="0"/>
          <w:szCs w:val="24"/>
          <w:lang w:eastAsia="en-US"/>
        </w:rPr>
        <w:t xml:space="preserve"> which was above the industry’s standard payment time</w:t>
      </w:r>
      <w:r w:rsidR="00B71409">
        <w:rPr>
          <w:rFonts w:eastAsia="Times New Roman"/>
          <w:kern w:val="0"/>
          <w:szCs w:val="24"/>
          <w:lang w:eastAsia="en-US"/>
        </w:rPr>
        <w:t xml:space="preserve"> of 30 days</w:t>
      </w:r>
      <w:r w:rsidR="00160734">
        <w:rPr>
          <w:rFonts w:eastAsia="Times New Roman"/>
          <w:kern w:val="0"/>
          <w:szCs w:val="24"/>
          <w:lang w:eastAsia="en-US"/>
        </w:rPr>
        <w:t xml:space="preserve"> hence </w:t>
      </w:r>
      <w:r w:rsidR="00B91AF7">
        <w:rPr>
          <w:rFonts w:eastAsia="Times New Roman"/>
          <w:kern w:val="0"/>
          <w:szCs w:val="24"/>
          <w:lang w:eastAsia="en-US"/>
        </w:rPr>
        <w:t>considered no</w:t>
      </w:r>
      <w:r w:rsidR="00792785">
        <w:rPr>
          <w:rFonts w:eastAsia="Times New Roman"/>
          <w:kern w:val="0"/>
          <w:szCs w:val="24"/>
          <w:lang w:eastAsia="en-US"/>
        </w:rPr>
        <w:t>t</w:t>
      </w:r>
      <w:r w:rsidR="00B91AF7">
        <w:rPr>
          <w:rFonts w:eastAsia="Times New Roman"/>
          <w:kern w:val="0"/>
          <w:szCs w:val="24"/>
          <w:lang w:eastAsia="en-US"/>
        </w:rPr>
        <w:t xml:space="preserve"> effective</w:t>
      </w:r>
      <w:r w:rsidRPr="005C016D">
        <w:rPr>
          <w:rFonts w:eastAsia="Times New Roman"/>
          <w:kern w:val="0"/>
          <w:szCs w:val="24"/>
          <w:lang w:eastAsia="en-US"/>
        </w:rPr>
        <w:t>. The new</w:t>
      </w:r>
      <w:r w:rsidRPr="005C016D">
        <w:rPr>
          <w:rFonts w:eastAsia="Times New Roman"/>
          <w:kern w:val="0"/>
          <w:szCs w:val="24"/>
          <w:lang w:eastAsia="en-US"/>
        </w:rPr>
        <w:t xml:space="preserve"> system </w:t>
      </w:r>
      <w:r w:rsidR="006F3E2A">
        <w:rPr>
          <w:rFonts w:eastAsia="Times New Roman"/>
          <w:kern w:val="0"/>
          <w:szCs w:val="24"/>
          <w:lang w:eastAsia="en-US"/>
        </w:rPr>
        <w:t xml:space="preserve">is believed to </w:t>
      </w:r>
      <w:r w:rsidRPr="005C016D">
        <w:rPr>
          <w:rFonts w:eastAsia="Times New Roman"/>
          <w:kern w:val="0"/>
          <w:szCs w:val="24"/>
          <w:lang w:eastAsia="en-US"/>
        </w:rPr>
        <w:t>reduce the mean bill paymen</w:t>
      </w:r>
      <w:r w:rsidR="00230BD9">
        <w:rPr>
          <w:rFonts w:eastAsia="Times New Roman"/>
          <w:kern w:val="0"/>
          <w:szCs w:val="24"/>
          <w:lang w:eastAsia="en-US"/>
        </w:rPr>
        <w:t xml:space="preserve">t time by more than 50 percent as the </w:t>
      </w:r>
      <w:r w:rsidRPr="005C016D">
        <w:rPr>
          <w:rFonts w:eastAsia="Times New Roman"/>
          <w:kern w:val="0"/>
          <w:szCs w:val="24"/>
          <w:lang w:eastAsia="en-US"/>
        </w:rPr>
        <w:t xml:space="preserve">mean payment time using the old billing system was approximately equal to, but no less than, 39 days. </w:t>
      </w:r>
      <w:r w:rsidR="000447C3">
        <w:rPr>
          <w:rFonts w:eastAsia="Times New Roman"/>
          <w:kern w:val="0"/>
          <w:szCs w:val="24"/>
          <w:lang w:eastAsia="en-US"/>
        </w:rPr>
        <w:t xml:space="preserve">That is, the mean payment time is expected to </w:t>
      </w:r>
      <w:r w:rsidRPr="005C016D">
        <w:rPr>
          <w:rFonts w:eastAsia="Times New Roman"/>
          <w:kern w:val="0"/>
          <w:szCs w:val="24"/>
          <w:lang w:eastAsia="en-US"/>
        </w:rPr>
        <w:t>be less than 19.5 da</w:t>
      </w:r>
      <w:r w:rsidRPr="005C016D">
        <w:rPr>
          <w:rFonts w:eastAsia="Times New Roman"/>
          <w:kern w:val="0"/>
          <w:szCs w:val="24"/>
          <w:lang w:eastAsia="en-US"/>
        </w:rPr>
        <w:t xml:space="preserve">ys. </w:t>
      </w:r>
      <w:r w:rsidR="006E4DCB">
        <w:rPr>
          <w:rFonts w:eastAsia="Times New Roman"/>
          <w:kern w:val="0"/>
          <w:szCs w:val="24"/>
          <w:lang w:eastAsia="en-US"/>
        </w:rPr>
        <w:t>To</w:t>
      </w:r>
      <w:r w:rsidRPr="005C016D">
        <w:rPr>
          <w:rFonts w:eastAsia="Times New Roman"/>
          <w:kern w:val="0"/>
          <w:szCs w:val="24"/>
          <w:lang w:eastAsia="en-US"/>
        </w:rPr>
        <w:t xml:space="preserve"> assess the effectiveness </w:t>
      </w:r>
      <w:r w:rsidR="006E4DCB">
        <w:rPr>
          <w:rFonts w:eastAsia="Times New Roman"/>
          <w:kern w:val="0"/>
          <w:szCs w:val="24"/>
          <w:lang w:eastAsia="en-US"/>
        </w:rPr>
        <w:t xml:space="preserve">of the new billing system, </w:t>
      </w:r>
      <w:r w:rsidRPr="005C016D">
        <w:rPr>
          <w:rFonts w:eastAsia="Times New Roman"/>
          <w:kern w:val="0"/>
          <w:szCs w:val="24"/>
          <w:lang w:eastAsia="en-US"/>
        </w:rPr>
        <w:t>a random sample of 65 invoices from the 7,823 invoices processed during the first three months of the new system’s operation</w:t>
      </w:r>
      <w:r w:rsidR="006E4DCB">
        <w:rPr>
          <w:rFonts w:eastAsia="Times New Roman"/>
          <w:kern w:val="0"/>
          <w:szCs w:val="24"/>
          <w:lang w:eastAsia="en-US"/>
        </w:rPr>
        <w:t xml:space="preserve"> was selected</w:t>
      </w:r>
      <w:r w:rsidRPr="005C016D">
        <w:rPr>
          <w:rFonts w:eastAsia="Times New Roman"/>
          <w:kern w:val="0"/>
          <w:szCs w:val="24"/>
          <w:lang w:eastAsia="en-US"/>
        </w:rPr>
        <w:t xml:space="preserve">. </w:t>
      </w:r>
      <w:r>
        <w:rPr>
          <w:rFonts w:eastAsia="Times New Roman"/>
          <w:kern w:val="0"/>
          <w:szCs w:val="24"/>
          <w:lang w:eastAsia="en-US"/>
        </w:rPr>
        <w:t>T</w:t>
      </w:r>
      <w:r w:rsidRPr="005C016D">
        <w:rPr>
          <w:rFonts w:eastAsia="Times New Roman"/>
          <w:kern w:val="0"/>
          <w:szCs w:val="24"/>
          <w:lang w:eastAsia="en-US"/>
        </w:rPr>
        <w:t xml:space="preserve">he ﬁrm has installed electronic billing systems in other </w:t>
      </w:r>
      <w:r w:rsidRPr="005C016D">
        <w:rPr>
          <w:rFonts w:eastAsia="Times New Roman"/>
          <w:kern w:val="0"/>
          <w:szCs w:val="24"/>
          <w:lang w:eastAsia="en-US"/>
        </w:rPr>
        <w:t>types of companies</w:t>
      </w:r>
      <w:r>
        <w:rPr>
          <w:rFonts w:eastAsia="Times New Roman"/>
          <w:kern w:val="0"/>
          <w:szCs w:val="24"/>
          <w:lang w:eastAsia="en-US"/>
        </w:rPr>
        <w:t xml:space="preserve"> and</w:t>
      </w:r>
      <w:r w:rsidRPr="005C016D">
        <w:rPr>
          <w:rFonts w:eastAsia="Times New Roman"/>
          <w:kern w:val="0"/>
          <w:szCs w:val="24"/>
          <w:lang w:eastAsia="en-US"/>
        </w:rPr>
        <w:t xml:space="preserve"> </w:t>
      </w:r>
      <w:r>
        <w:rPr>
          <w:rFonts w:eastAsia="Times New Roman"/>
          <w:kern w:val="0"/>
          <w:szCs w:val="24"/>
          <w:lang w:eastAsia="en-US"/>
        </w:rPr>
        <w:t xml:space="preserve">although </w:t>
      </w:r>
      <w:r w:rsidRPr="005C016D">
        <w:rPr>
          <w:rFonts w:eastAsia="Times New Roman"/>
          <w:kern w:val="0"/>
          <w:szCs w:val="24"/>
          <w:lang w:eastAsia="en-US"/>
        </w:rPr>
        <w:t>the population means payment time</w:t>
      </w:r>
      <w:r>
        <w:rPr>
          <w:rFonts w:eastAsia="Times New Roman"/>
          <w:kern w:val="0"/>
          <w:szCs w:val="24"/>
          <w:lang w:eastAsia="en-US"/>
        </w:rPr>
        <w:t xml:space="preserve"> was found to vary</w:t>
      </w:r>
      <w:r w:rsidRPr="005C016D">
        <w:rPr>
          <w:rFonts w:eastAsia="Times New Roman"/>
          <w:kern w:val="0"/>
          <w:szCs w:val="24"/>
          <w:lang w:eastAsia="en-US"/>
        </w:rPr>
        <w:t xml:space="preserve"> </w:t>
      </w:r>
      <w:r>
        <w:rPr>
          <w:rFonts w:eastAsia="Times New Roman"/>
          <w:kern w:val="0"/>
          <w:szCs w:val="24"/>
          <w:lang w:eastAsia="en-US"/>
        </w:rPr>
        <w:t>from one company to another, the</w:t>
      </w:r>
      <w:r w:rsidRPr="005C016D">
        <w:rPr>
          <w:rFonts w:eastAsia="Times New Roman"/>
          <w:kern w:val="0"/>
          <w:szCs w:val="24"/>
          <w:lang w:eastAsia="en-US"/>
        </w:rPr>
        <w:t xml:space="preserve"> population standard deviation of payment times </w:t>
      </w:r>
      <w:r>
        <w:rPr>
          <w:rFonts w:eastAsia="Times New Roman"/>
          <w:kern w:val="0"/>
          <w:szCs w:val="24"/>
          <w:lang w:eastAsia="en-US"/>
        </w:rPr>
        <w:t xml:space="preserve">was found to be </w:t>
      </w:r>
      <w:r w:rsidRPr="005C016D">
        <w:rPr>
          <w:rFonts w:eastAsia="Times New Roman"/>
          <w:kern w:val="0"/>
          <w:szCs w:val="24"/>
          <w:lang w:eastAsia="en-US"/>
        </w:rPr>
        <w:t xml:space="preserve">4.2 days. </w:t>
      </w:r>
    </w:p>
    <w:p w:rsidR="004D1B27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  <w:r>
        <w:rPr>
          <w:rFonts w:eastAsia="Times New Roman"/>
          <w:kern w:val="0"/>
          <w:szCs w:val="24"/>
          <w:lang w:eastAsia="en-US"/>
        </w:rPr>
        <w:t>This paper, therefore, seeks to find out if the new billing syste</w:t>
      </w:r>
      <w:r>
        <w:rPr>
          <w:rFonts w:eastAsia="Times New Roman"/>
          <w:kern w:val="0"/>
          <w:szCs w:val="24"/>
          <w:lang w:eastAsia="en-US"/>
        </w:rPr>
        <w:t>m significantly reduces the mean payment time</w:t>
      </w:r>
      <w:r w:rsidR="00CE6824">
        <w:rPr>
          <w:rFonts w:eastAsia="Times New Roman"/>
          <w:kern w:val="0"/>
          <w:szCs w:val="24"/>
          <w:lang w:eastAsia="en-US"/>
        </w:rPr>
        <w:t xml:space="preserve"> by use of</w:t>
      </w:r>
      <w:r w:rsidR="00574154">
        <w:rPr>
          <w:rFonts w:eastAsia="Times New Roman"/>
          <w:kern w:val="0"/>
          <w:szCs w:val="24"/>
          <w:lang w:eastAsia="en-US"/>
        </w:rPr>
        <w:t xml:space="preserve"> </w:t>
      </w:r>
      <w:r w:rsidR="00CE6824">
        <w:rPr>
          <w:rFonts w:eastAsia="Times New Roman"/>
          <w:kern w:val="0"/>
          <w:szCs w:val="24"/>
          <w:lang w:eastAsia="en-US"/>
        </w:rPr>
        <w:t>statistical tests</w:t>
      </w:r>
      <w:r w:rsidR="00272D08">
        <w:rPr>
          <w:rFonts w:eastAsia="Times New Roman"/>
          <w:kern w:val="0"/>
          <w:szCs w:val="24"/>
          <w:lang w:eastAsia="en-US"/>
        </w:rPr>
        <w:t xml:space="preserve"> and hence determine whether the </w:t>
      </w:r>
      <w:r w:rsidR="000B26A2">
        <w:rPr>
          <w:rFonts w:eastAsia="Times New Roman"/>
          <w:kern w:val="0"/>
          <w:szCs w:val="24"/>
          <w:lang w:eastAsia="en-US"/>
        </w:rPr>
        <w:t>c</w:t>
      </w:r>
      <w:r w:rsidR="00272D08" w:rsidRPr="005C016D">
        <w:rPr>
          <w:rFonts w:eastAsia="Times New Roman"/>
          <w:kern w:val="0"/>
          <w:szCs w:val="24"/>
          <w:lang w:eastAsia="en-US"/>
        </w:rPr>
        <w:t xml:space="preserve">onsulting firm </w:t>
      </w:r>
      <w:r w:rsidR="00272D08">
        <w:rPr>
          <w:rFonts w:eastAsia="Times New Roman"/>
          <w:kern w:val="0"/>
          <w:szCs w:val="24"/>
          <w:lang w:eastAsia="en-US"/>
        </w:rPr>
        <w:t>will then</w:t>
      </w:r>
      <w:r w:rsidR="00272D08" w:rsidRPr="005C016D">
        <w:rPr>
          <w:rFonts w:eastAsia="Times New Roman"/>
          <w:kern w:val="0"/>
          <w:szCs w:val="24"/>
          <w:lang w:eastAsia="en-US"/>
        </w:rPr>
        <w:t xml:space="preserve"> market the system to other trucking firms.</w:t>
      </w:r>
      <w:r>
        <w:rPr>
          <w:rFonts w:eastAsia="Times New Roman"/>
          <w:kern w:val="0"/>
          <w:szCs w:val="24"/>
          <w:lang w:eastAsia="en-US"/>
        </w:rPr>
        <w:t xml:space="preserve"> The data used was t</w:t>
      </w:r>
      <w:r w:rsidR="005C016D" w:rsidRPr="005C016D">
        <w:rPr>
          <w:rFonts w:eastAsia="Times New Roman"/>
          <w:kern w:val="0"/>
          <w:szCs w:val="24"/>
          <w:lang w:eastAsia="en-US"/>
        </w:rPr>
        <w:t xml:space="preserve">he payment times for the 65 sample invoices </w:t>
      </w:r>
      <w:r>
        <w:rPr>
          <w:rFonts w:eastAsia="Times New Roman"/>
          <w:kern w:val="0"/>
          <w:szCs w:val="24"/>
          <w:lang w:eastAsia="en-US"/>
        </w:rPr>
        <w:t>in excel spreadshe</w:t>
      </w:r>
      <w:r>
        <w:rPr>
          <w:rFonts w:eastAsia="Times New Roman"/>
          <w:kern w:val="0"/>
          <w:szCs w:val="24"/>
          <w:lang w:eastAsia="en-US"/>
        </w:rPr>
        <w:t>et</w:t>
      </w:r>
      <w:r w:rsidR="000B26A2">
        <w:rPr>
          <w:rFonts w:eastAsia="Times New Roman"/>
          <w:kern w:val="0"/>
          <w:szCs w:val="24"/>
          <w:lang w:eastAsia="en-US"/>
        </w:rPr>
        <w:t xml:space="preserve"> named “The Payment Time Case”</w:t>
      </w:r>
      <w:r w:rsidR="002E5C1C">
        <w:rPr>
          <w:rFonts w:eastAsia="Times New Roman"/>
          <w:kern w:val="0"/>
          <w:szCs w:val="24"/>
          <w:lang w:eastAsia="en-US"/>
        </w:rPr>
        <w:t xml:space="preserve"> obtained from </w:t>
      </w:r>
      <w:r w:rsidR="002E5C1C" w:rsidRPr="005C016D">
        <w:rPr>
          <w:rFonts w:eastAsia="Times New Roman"/>
          <w:kern w:val="0"/>
          <w:szCs w:val="24"/>
          <w:lang w:eastAsia="en-US"/>
        </w:rPr>
        <w:t>the 7,823 invoices processed during the first three months of the new system’s operation</w:t>
      </w:r>
      <w:r w:rsidR="000B26A2">
        <w:rPr>
          <w:rFonts w:eastAsia="Times New Roman"/>
          <w:kern w:val="0"/>
          <w:szCs w:val="24"/>
          <w:lang w:eastAsia="en-US"/>
        </w:rPr>
        <w:t xml:space="preserve">. </w:t>
      </w:r>
      <w:r w:rsidR="003759A6">
        <w:rPr>
          <w:rFonts w:eastAsia="Times New Roman"/>
          <w:kern w:val="0"/>
          <w:szCs w:val="24"/>
          <w:lang w:eastAsia="en-US"/>
        </w:rPr>
        <w:t>The study employed Z</w:t>
      </w:r>
      <w:r w:rsidR="003C2FA6">
        <w:rPr>
          <w:rFonts w:eastAsia="Times New Roman"/>
          <w:kern w:val="0"/>
          <w:szCs w:val="24"/>
          <w:lang w:eastAsia="en-US"/>
        </w:rPr>
        <w:t xml:space="preserve">-test </w:t>
      </w:r>
      <w:r w:rsidR="003759A6">
        <w:rPr>
          <w:rFonts w:eastAsia="Times New Roman"/>
          <w:kern w:val="0"/>
          <w:szCs w:val="24"/>
          <w:lang w:eastAsia="en-US"/>
        </w:rPr>
        <w:t xml:space="preserve">to determine whether the billing was effective. Data analysis was carried out using Excel. </w:t>
      </w:r>
    </w:p>
    <w:p w:rsidR="00CD4CDC" w:rsidRDefault="00E81B7B" w:rsidP="009B68EE">
      <w:pPr>
        <w:pStyle w:val="APALevel1"/>
        <w:spacing w:before="0"/>
        <w:jc w:val="both"/>
      </w:pPr>
      <w:r>
        <w:lastRenderedPageBreak/>
        <w:t>R</w:t>
      </w:r>
      <w:r>
        <w:t>esearch Question</w:t>
      </w:r>
    </w:p>
    <w:p w:rsidR="00CD4CDC" w:rsidRPr="00CD4CDC" w:rsidRDefault="00E81B7B" w:rsidP="009B68EE">
      <w:pPr>
        <w:pStyle w:val="BodyText"/>
        <w:spacing w:after="0" w:line="480" w:lineRule="auto"/>
        <w:rPr>
          <w:lang w:eastAsia="en-US"/>
        </w:rPr>
      </w:pPr>
      <w:r>
        <w:rPr>
          <w:lang w:eastAsia="en-US"/>
        </w:rPr>
        <w:t>T</w:t>
      </w:r>
      <w:r>
        <w:rPr>
          <w:lang w:eastAsia="en-US"/>
        </w:rPr>
        <w:t>o what extent does the new billing system reduce the mean payment time taken by the customers</w:t>
      </w:r>
      <w:r w:rsidR="00C51F71">
        <w:rPr>
          <w:lang w:eastAsia="en-US"/>
        </w:rPr>
        <w:t>?</w:t>
      </w:r>
    </w:p>
    <w:p w:rsidR="004D1B27" w:rsidRPr="004D1B27" w:rsidRDefault="00E81B7B" w:rsidP="009B68EE">
      <w:pPr>
        <w:pStyle w:val="APALevel1"/>
        <w:spacing w:before="0"/>
        <w:jc w:val="both"/>
      </w:pPr>
      <w:r w:rsidRPr="004D1B27">
        <w:t>Hypotheses</w:t>
      </w:r>
    </w:p>
    <w:p w:rsidR="004D1B27" w:rsidRPr="004D1B27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rPr>
          <w:rFonts w:eastAsia="Times New Roman"/>
          <w:kern w:val="0"/>
          <w:szCs w:val="24"/>
          <w:lang w:eastAsia="en-US"/>
        </w:rPr>
      </w:pPr>
      <w:r w:rsidRPr="004D1B27">
        <w:rPr>
          <w:rFonts w:eastAsia="Times New Roman"/>
          <w:b/>
          <w:kern w:val="0"/>
          <w:szCs w:val="24"/>
          <w:lang w:eastAsia="en-US"/>
        </w:rPr>
        <w:t>N</w:t>
      </w:r>
      <w:r w:rsidRPr="004D1B27">
        <w:rPr>
          <w:rFonts w:eastAsia="Times New Roman"/>
          <w:b/>
          <w:kern w:val="0"/>
          <w:szCs w:val="24"/>
          <w:lang w:eastAsia="en-US"/>
        </w:rPr>
        <w:t>ull Hypothesis (H</w:t>
      </w:r>
      <w:r w:rsidRPr="004D1B27">
        <w:rPr>
          <w:rFonts w:eastAsia="Times New Roman"/>
          <w:b/>
          <w:kern w:val="0"/>
          <w:szCs w:val="24"/>
          <w:vertAlign w:val="subscript"/>
          <w:lang w:eastAsia="en-US"/>
        </w:rPr>
        <w:t>0</w:t>
      </w:r>
      <w:r w:rsidRPr="004D1B27">
        <w:rPr>
          <w:rFonts w:eastAsia="Times New Roman"/>
          <w:b/>
          <w:kern w:val="0"/>
          <w:szCs w:val="24"/>
          <w:lang w:eastAsia="en-US"/>
        </w:rPr>
        <w:t>):</w:t>
      </w:r>
      <w:r w:rsidRPr="004D1B27">
        <w:rPr>
          <w:rFonts w:eastAsia="Times New Roman"/>
          <w:kern w:val="0"/>
          <w:szCs w:val="24"/>
          <w:lang w:eastAsia="en-US"/>
        </w:rPr>
        <w:t xml:space="preserve">   </w:t>
      </w:r>
      <w:r w:rsidR="00DF5789" w:rsidRPr="00DF5789">
        <w:rPr>
          <w:rFonts w:eastAsia="Times New Roman"/>
          <w:kern w:val="0"/>
          <w:szCs w:val="24"/>
          <w:lang w:eastAsia="en-US"/>
        </w:rPr>
        <w:t>The new electronic billing system does not significantly reduce the mean bill payment time</w:t>
      </w:r>
      <w:r w:rsidR="006412E1">
        <w:rPr>
          <w:rFonts w:eastAsia="Times New Roman"/>
          <w:kern w:val="0"/>
          <w:szCs w:val="24"/>
          <w:lang w:eastAsia="en-US"/>
        </w:rPr>
        <w:t xml:space="preserve"> as compared with the old billing system</w:t>
      </w:r>
      <w:r w:rsidRPr="004D1B27">
        <w:rPr>
          <w:rFonts w:eastAsia="Times New Roman"/>
          <w:kern w:val="0"/>
          <w:szCs w:val="24"/>
          <w:lang w:eastAsia="en-US"/>
        </w:rPr>
        <w:t>.</w:t>
      </w:r>
    </w:p>
    <w:p w:rsidR="004A5415" w:rsidRPr="00DF5789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rPr>
          <w:rFonts w:eastAsia="Times New Roman"/>
          <w:kern w:val="0"/>
          <w:szCs w:val="24"/>
          <w:lang w:eastAsia="en-US"/>
        </w:rPr>
      </w:pPr>
      <w:r w:rsidRPr="004D1B27">
        <w:rPr>
          <w:rFonts w:eastAsia="Times New Roman"/>
          <w:b/>
          <w:kern w:val="0"/>
          <w:szCs w:val="24"/>
          <w:lang w:eastAsia="en-US"/>
        </w:rPr>
        <w:t>Research Hypothesis (H</w:t>
      </w:r>
      <w:r w:rsidRPr="004D1B27">
        <w:rPr>
          <w:rFonts w:eastAsia="Times New Roman"/>
          <w:b/>
          <w:kern w:val="0"/>
          <w:szCs w:val="24"/>
          <w:vertAlign w:val="subscript"/>
          <w:lang w:eastAsia="en-US"/>
        </w:rPr>
        <w:t>1</w:t>
      </w:r>
      <w:r w:rsidRPr="004D1B27">
        <w:rPr>
          <w:rFonts w:eastAsia="Times New Roman"/>
          <w:b/>
          <w:kern w:val="0"/>
          <w:szCs w:val="24"/>
          <w:lang w:eastAsia="en-US"/>
        </w:rPr>
        <w:t>):</w:t>
      </w:r>
      <w:r w:rsidRPr="004D1B27">
        <w:rPr>
          <w:rFonts w:eastAsia="Times New Roman"/>
          <w:kern w:val="0"/>
          <w:szCs w:val="24"/>
          <w:lang w:eastAsia="en-US"/>
        </w:rPr>
        <w:t xml:space="preserve"> </w:t>
      </w:r>
      <w:r w:rsidR="00DF5789" w:rsidRPr="00DF5789">
        <w:rPr>
          <w:rFonts w:eastAsia="Times New Roman"/>
          <w:kern w:val="0"/>
          <w:szCs w:val="24"/>
          <w:lang w:eastAsia="en-US"/>
        </w:rPr>
        <w:t xml:space="preserve">The new electronic billing system significantly reduces the mean bill payment time </w:t>
      </w:r>
      <w:r w:rsidR="006412E1">
        <w:rPr>
          <w:rFonts w:eastAsia="Times New Roman"/>
          <w:kern w:val="0"/>
          <w:szCs w:val="24"/>
          <w:lang w:eastAsia="en-US"/>
        </w:rPr>
        <w:t xml:space="preserve">as compared to </w:t>
      </w:r>
      <w:r w:rsidR="00DF5789" w:rsidRPr="00DF5789">
        <w:rPr>
          <w:rFonts w:eastAsia="Times New Roman"/>
          <w:kern w:val="0"/>
          <w:szCs w:val="24"/>
          <w:lang w:eastAsia="en-US"/>
        </w:rPr>
        <w:t>trucking company’s old billing system</w:t>
      </w:r>
    </w:p>
    <w:p w:rsidR="004D1B27" w:rsidRPr="004D1B27" w:rsidRDefault="00E81B7B" w:rsidP="009B68EE">
      <w:pPr>
        <w:pStyle w:val="APALevel1"/>
        <w:spacing w:before="0"/>
        <w:jc w:val="both"/>
      </w:pPr>
      <w:r>
        <w:t>Level of Significance</w:t>
      </w:r>
    </w:p>
    <w:p w:rsidR="00B71246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rPr>
          <w:rFonts w:eastAsia="Times New Roman"/>
          <w:kern w:val="0"/>
          <w:szCs w:val="24"/>
          <w:lang w:eastAsia="en-US"/>
        </w:rPr>
      </w:pPr>
      <w:r>
        <w:rPr>
          <w:rFonts w:eastAsia="Times New Roman"/>
          <w:kern w:val="0"/>
          <w:szCs w:val="24"/>
          <w:lang w:eastAsia="en-US"/>
        </w:rPr>
        <w:t>T</w:t>
      </w:r>
      <w:r>
        <w:rPr>
          <w:rFonts w:eastAsia="Times New Roman"/>
          <w:kern w:val="0"/>
          <w:szCs w:val="24"/>
          <w:lang w:eastAsia="en-US"/>
        </w:rPr>
        <w:t>he confidence interval will b</w:t>
      </w:r>
      <w:r>
        <w:rPr>
          <w:rFonts w:eastAsia="Times New Roman"/>
          <w:kern w:val="0"/>
          <w:szCs w:val="24"/>
          <w:lang w:eastAsia="en-US"/>
        </w:rPr>
        <w:t>e measured at 5% level of significance.</w:t>
      </w:r>
    </w:p>
    <w:p w:rsidR="00FA72BE" w:rsidRPr="00FA72BE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b/>
          <w:kern w:val="0"/>
          <w:szCs w:val="24"/>
          <w:lang w:eastAsia="en-US"/>
        </w:rPr>
      </w:pPr>
      <w:r w:rsidRPr="00FA72BE">
        <w:rPr>
          <w:rFonts w:eastAsia="Times New Roman"/>
          <w:b/>
          <w:kern w:val="0"/>
          <w:szCs w:val="24"/>
          <w:lang w:eastAsia="en-US"/>
        </w:rPr>
        <w:t xml:space="preserve">Table 1: </w:t>
      </w:r>
    </w:p>
    <w:p w:rsidR="00FA72BE" w:rsidRPr="00FA72BE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b/>
          <w:kern w:val="0"/>
          <w:szCs w:val="24"/>
          <w:u w:val="single"/>
          <w:lang w:eastAsia="en-US"/>
        </w:rPr>
      </w:pPr>
      <w:r w:rsidRPr="00FA72BE">
        <w:rPr>
          <w:rFonts w:eastAsia="Times New Roman"/>
          <w:b/>
          <w:kern w:val="0"/>
          <w:szCs w:val="24"/>
          <w:u w:val="single"/>
          <w:lang w:eastAsia="en-US"/>
        </w:rPr>
        <w:t>Excel Output</w:t>
      </w:r>
    </w:p>
    <w:p w:rsidR="00260D87" w:rsidRDefault="00E81B7B" w:rsidP="009B68EE">
      <w:pPr>
        <w:pStyle w:val="APALevel1"/>
        <w:spacing w:before="0"/>
        <w:jc w:val="both"/>
      </w:pPr>
      <w:r>
        <w:t>Results</w:t>
      </w:r>
    </w:p>
    <w:p w:rsidR="00551914" w:rsidRPr="004D1B27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  <w:r>
        <w:rPr>
          <w:rFonts w:eastAsia="Times New Roman"/>
          <w:noProof/>
          <w:kern w:val="0"/>
          <w:szCs w:val="24"/>
          <w:lang w:eastAsia="en-US"/>
        </w:rPr>
        <w:drawing>
          <wp:inline distT="0" distB="0" distL="0" distR="0">
            <wp:extent cx="3689540" cy="2825895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3555" name="CI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9540" cy="282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ECF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  <w:r>
        <w:rPr>
          <w:rFonts w:eastAsia="Times New Roman"/>
          <w:kern w:val="0"/>
          <w:szCs w:val="24"/>
          <w:lang w:eastAsia="en-US"/>
        </w:rPr>
        <w:t>From table 1 above, the lower and the upper confidence interval for which the meantime payment is expected to lie is 17.0</w:t>
      </w:r>
      <w:r w:rsidR="005B6FDA">
        <w:rPr>
          <w:rFonts w:eastAsia="Times New Roman"/>
          <w:kern w:val="0"/>
          <w:szCs w:val="24"/>
          <w:lang w:eastAsia="en-US"/>
        </w:rPr>
        <w:t>8</w:t>
      </w:r>
      <w:r>
        <w:rPr>
          <w:rFonts w:eastAsia="Times New Roman"/>
          <w:kern w:val="0"/>
          <w:szCs w:val="24"/>
          <w:lang w:eastAsia="en-US"/>
        </w:rPr>
        <w:t xml:space="preserve">67 </w:t>
      </w:r>
      <w:r w:rsidR="00174392">
        <w:rPr>
          <w:rFonts w:eastAsia="Times New Roman"/>
          <w:kern w:val="0"/>
          <w:szCs w:val="24"/>
          <w:lang w:eastAsia="en-US"/>
        </w:rPr>
        <w:t xml:space="preserve">days </w:t>
      </w:r>
      <w:r>
        <w:rPr>
          <w:rFonts w:eastAsia="Times New Roman"/>
          <w:kern w:val="0"/>
          <w:szCs w:val="24"/>
          <w:lang w:eastAsia="en-US"/>
        </w:rPr>
        <w:t>and 19.1</w:t>
      </w:r>
      <w:r w:rsidR="005B6FDA">
        <w:rPr>
          <w:rFonts w:eastAsia="Times New Roman"/>
          <w:kern w:val="0"/>
          <w:szCs w:val="24"/>
          <w:lang w:eastAsia="en-US"/>
        </w:rPr>
        <w:t>287</w:t>
      </w:r>
      <w:r w:rsidR="001163FA">
        <w:rPr>
          <w:rFonts w:eastAsia="Times New Roman"/>
          <w:kern w:val="0"/>
          <w:szCs w:val="24"/>
          <w:lang w:eastAsia="en-US"/>
        </w:rPr>
        <w:t xml:space="preserve"> days respectively</w:t>
      </w:r>
      <w:r>
        <w:rPr>
          <w:rFonts w:eastAsia="Times New Roman"/>
          <w:kern w:val="0"/>
          <w:szCs w:val="24"/>
          <w:lang w:eastAsia="en-US"/>
        </w:rPr>
        <w:t xml:space="preserve">. </w:t>
      </w:r>
      <w:r w:rsidR="001163FA">
        <w:rPr>
          <w:rFonts w:eastAsia="Times New Roman"/>
          <w:kern w:val="0"/>
          <w:szCs w:val="24"/>
          <w:lang w:eastAsia="en-US"/>
        </w:rPr>
        <w:t xml:space="preserve">Since 19.5 days </w:t>
      </w:r>
      <w:r w:rsidR="00A8198C">
        <w:rPr>
          <w:rFonts w:eastAsia="Times New Roman"/>
          <w:kern w:val="0"/>
          <w:szCs w:val="24"/>
          <w:lang w:eastAsia="en-US"/>
        </w:rPr>
        <w:t xml:space="preserve">falls outside the confidence interval and is more significant </w:t>
      </w:r>
      <w:r w:rsidR="005B7A32">
        <w:rPr>
          <w:rFonts w:eastAsia="Times New Roman"/>
          <w:kern w:val="0"/>
          <w:szCs w:val="24"/>
          <w:lang w:eastAsia="en-US"/>
        </w:rPr>
        <w:t xml:space="preserve">than both the upper and the lower </w:t>
      </w:r>
      <w:r w:rsidR="005B7A32">
        <w:rPr>
          <w:rFonts w:eastAsia="Times New Roman"/>
          <w:kern w:val="0"/>
          <w:szCs w:val="24"/>
          <w:lang w:eastAsia="en-US"/>
        </w:rPr>
        <w:lastRenderedPageBreak/>
        <w:t>confidence limits for the mean</w:t>
      </w:r>
      <w:r w:rsidR="00A8198C">
        <w:rPr>
          <w:rFonts w:eastAsia="Times New Roman"/>
          <w:kern w:val="0"/>
          <w:szCs w:val="24"/>
          <w:lang w:eastAsia="en-US"/>
        </w:rPr>
        <w:t xml:space="preserve">, we are 95% confident that the mean payment time will be less than </w:t>
      </w:r>
      <w:r w:rsidR="001446A3">
        <w:rPr>
          <w:rFonts w:eastAsia="Times New Roman"/>
          <w:kern w:val="0"/>
          <w:szCs w:val="24"/>
          <w:lang w:eastAsia="en-US"/>
        </w:rPr>
        <w:t>19.5</w:t>
      </w:r>
      <w:r w:rsidR="00A24423">
        <w:rPr>
          <w:rFonts w:eastAsia="Times New Roman"/>
          <w:kern w:val="0"/>
          <w:szCs w:val="24"/>
          <w:lang w:eastAsia="en-US"/>
        </w:rPr>
        <w:t xml:space="preserve"> days</w:t>
      </w:r>
      <w:r w:rsidR="00A8198C">
        <w:rPr>
          <w:rFonts w:eastAsia="Times New Roman"/>
          <w:kern w:val="0"/>
          <w:szCs w:val="24"/>
          <w:lang w:eastAsia="en-US"/>
        </w:rPr>
        <w:t xml:space="preserve">. </w:t>
      </w:r>
      <w:r w:rsidR="007C67E7">
        <w:rPr>
          <w:rFonts w:eastAsia="Times New Roman"/>
          <w:kern w:val="0"/>
          <w:szCs w:val="24"/>
          <w:lang w:eastAsia="en-US"/>
        </w:rPr>
        <w:t xml:space="preserve">The null hypothesis will, therefore, be rejected leading to the conclusion that the new billing system developed by the consultancy firm </w:t>
      </w:r>
      <w:r w:rsidR="00AE6704">
        <w:rPr>
          <w:rFonts w:eastAsia="Times New Roman"/>
          <w:kern w:val="0"/>
          <w:szCs w:val="24"/>
          <w:lang w:eastAsia="en-US"/>
        </w:rPr>
        <w:t>significantly reduces that mean payment time by more than 50%.</w:t>
      </w:r>
    </w:p>
    <w:p w:rsidR="007A7ECF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</w:pPr>
      <w:r>
        <w:rPr>
          <w:rFonts w:eastAsia="Times New Roman"/>
          <w:kern w:val="0"/>
          <w:szCs w:val="24"/>
          <w:lang w:eastAsia="en-US"/>
        </w:rPr>
        <w:t xml:space="preserve">As shown in table 1, the </w:t>
      </w:r>
      <w:r>
        <w:t>probability of observing a sample mean payment time of 65 invoices less than or equal to</w:t>
      </w:r>
      <w:r>
        <w:t xml:space="preserve"> 18.1077 days is 34.789.</w:t>
      </w:r>
    </w:p>
    <w:p w:rsidR="00260D87" w:rsidRPr="009B68EE" w:rsidRDefault="00E81B7B" w:rsidP="009B68EE">
      <w:pPr>
        <w:pStyle w:val="APALevel1"/>
        <w:spacing w:before="0"/>
        <w:jc w:val="both"/>
      </w:pPr>
      <w:r w:rsidRPr="009B68EE">
        <w:t>Conclusion</w:t>
      </w:r>
      <w:r w:rsidR="00E753B1" w:rsidRPr="009B68EE">
        <w:t xml:space="preserve"> and Recommendation</w:t>
      </w:r>
    </w:p>
    <w:p w:rsidR="00260D87" w:rsidRDefault="00E81B7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  <w:r>
        <w:rPr>
          <w:rFonts w:eastAsia="Times New Roman"/>
          <w:kern w:val="0"/>
          <w:szCs w:val="24"/>
          <w:lang w:eastAsia="en-US"/>
        </w:rPr>
        <w:t>F</w:t>
      </w:r>
      <w:r>
        <w:rPr>
          <w:rFonts w:eastAsia="Times New Roman"/>
          <w:kern w:val="0"/>
          <w:szCs w:val="24"/>
          <w:lang w:eastAsia="en-US"/>
        </w:rPr>
        <w:t xml:space="preserve">rom the results, there is evidence that the new billing system significantly reduces the mean payment time </w:t>
      </w:r>
      <w:r w:rsidR="004B0B2B">
        <w:rPr>
          <w:rFonts w:eastAsia="Times New Roman"/>
          <w:kern w:val="0"/>
          <w:szCs w:val="24"/>
          <w:lang w:eastAsia="en-US"/>
        </w:rPr>
        <w:t>since the meantime was found to be less than 19.5</w:t>
      </w:r>
      <w:r w:rsidR="005E576F">
        <w:rPr>
          <w:rFonts w:eastAsia="Times New Roman"/>
          <w:kern w:val="0"/>
          <w:szCs w:val="24"/>
          <w:lang w:eastAsia="en-US"/>
        </w:rPr>
        <w:t xml:space="preserve"> days</w:t>
      </w:r>
      <w:r w:rsidR="004B0B2B">
        <w:rPr>
          <w:rFonts w:eastAsia="Times New Roman"/>
          <w:kern w:val="0"/>
          <w:szCs w:val="24"/>
          <w:lang w:eastAsia="en-US"/>
        </w:rPr>
        <w:t xml:space="preserve"> at 5% level of significance</w:t>
      </w:r>
      <w:r w:rsidR="00B71409">
        <w:rPr>
          <w:rFonts w:eastAsia="Times New Roman"/>
          <w:kern w:val="0"/>
          <w:szCs w:val="24"/>
          <w:lang w:eastAsia="en-US"/>
        </w:rPr>
        <w:t>. The old billing system took</w:t>
      </w:r>
      <w:r w:rsidR="00B71409" w:rsidRPr="005C016D">
        <w:rPr>
          <w:rFonts w:eastAsia="Times New Roman"/>
          <w:kern w:val="0"/>
          <w:szCs w:val="24"/>
          <w:lang w:eastAsia="en-US"/>
        </w:rPr>
        <w:t xml:space="preserve"> 39 days or more</w:t>
      </w:r>
      <w:r w:rsidR="00B71409">
        <w:rPr>
          <w:rFonts w:eastAsia="Times New Roman"/>
          <w:kern w:val="0"/>
          <w:szCs w:val="24"/>
          <w:lang w:eastAsia="en-US"/>
        </w:rPr>
        <w:t xml:space="preserve"> which was above the industry’s standard payment time </w:t>
      </w:r>
      <w:r w:rsidR="00826F30">
        <w:rPr>
          <w:rFonts w:eastAsia="Times New Roman"/>
          <w:kern w:val="0"/>
          <w:szCs w:val="24"/>
          <w:lang w:eastAsia="en-US"/>
        </w:rPr>
        <w:t xml:space="preserve">of 30 days; </w:t>
      </w:r>
      <w:r w:rsidR="00B71409">
        <w:rPr>
          <w:rFonts w:eastAsia="Times New Roman"/>
          <w:kern w:val="0"/>
          <w:szCs w:val="24"/>
          <w:lang w:eastAsia="en-US"/>
        </w:rPr>
        <w:t>h</w:t>
      </w:r>
      <w:r w:rsidR="00BB6C0B">
        <w:rPr>
          <w:rFonts w:eastAsia="Times New Roman"/>
          <w:kern w:val="0"/>
          <w:szCs w:val="24"/>
          <w:lang w:eastAsia="en-US"/>
        </w:rPr>
        <w:t>ence the new billing system</w:t>
      </w:r>
      <w:r w:rsidR="00DB2265">
        <w:rPr>
          <w:rFonts w:eastAsia="Times New Roman"/>
          <w:kern w:val="0"/>
          <w:szCs w:val="24"/>
          <w:lang w:eastAsia="en-US"/>
        </w:rPr>
        <w:t xml:space="preserve"> is effective. T</w:t>
      </w:r>
      <w:r w:rsidR="00BB6C0B">
        <w:rPr>
          <w:rFonts w:eastAsia="Times New Roman"/>
          <w:kern w:val="0"/>
          <w:szCs w:val="24"/>
          <w:lang w:eastAsia="en-US"/>
        </w:rPr>
        <w:t>he c</w:t>
      </w:r>
      <w:r w:rsidR="00BB6C0B" w:rsidRPr="005C016D">
        <w:rPr>
          <w:rFonts w:eastAsia="Times New Roman"/>
          <w:kern w:val="0"/>
          <w:szCs w:val="24"/>
          <w:lang w:eastAsia="en-US"/>
        </w:rPr>
        <w:t xml:space="preserve">onsulting firm </w:t>
      </w:r>
      <w:r w:rsidR="00BB6C0B">
        <w:rPr>
          <w:rFonts w:eastAsia="Times New Roman"/>
          <w:kern w:val="0"/>
          <w:szCs w:val="24"/>
          <w:lang w:eastAsia="en-US"/>
        </w:rPr>
        <w:t>should</w:t>
      </w:r>
      <w:r w:rsidR="00BB6C0B" w:rsidRPr="005C016D">
        <w:rPr>
          <w:rFonts w:eastAsia="Times New Roman"/>
          <w:kern w:val="0"/>
          <w:szCs w:val="24"/>
          <w:lang w:eastAsia="en-US"/>
        </w:rPr>
        <w:t xml:space="preserve">, </w:t>
      </w:r>
      <w:r w:rsidR="00DB2265">
        <w:rPr>
          <w:rFonts w:eastAsia="Times New Roman"/>
          <w:kern w:val="0"/>
          <w:szCs w:val="24"/>
          <w:lang w:eastAsia="en-US"/>
        </w:rPr>
        <w:t xml:space="preserve">therefore, </w:t>
      </w:r>
      <w:r w:rsidR="00BB6C0B" w:rsidRPr="005C016D">
        <w:rPr>
          <w:rFonts w:eastAsia="Times New Roman"/>
          <w:kern w:val="0"/>
          <w:szCs w:val="24"/>
          <w:lang w:eastAsia="en-US"/>
        </w:rPr>
        <w:t xml:space="preserve">market the </w:t>
      </w:r>
      <w:r w:rsidR="000F4680">
        <w:rPr>
          <w:rFonts w:eastAsia="Times New Roman"/>
          <w:kern w:val="0"/>
          <w:szCs w:val="24"/>
          <w:lang w:eastAsia="en-US"/>
        </w:rPr>
        <w:t xml:space="preserve">new billing </w:t>
      </w:r>
      <w:r w:rsidR="00BB6C0B" w:rsidRPr="005C016D">
        <w:rPr>
          <w:rFonts w:eastAsia="Times New Roman"/>
          <w:kern w:val="0"/>
          <w:szCs w:val="24"/>
          <w:lang w:eastAsia="en-US"/>
        </w:rPr>
        <w:t>system to other trucking firms</w:t>
      </w:r>
      <w:r w:rsidR="00826F30">
        <w:rPr>
          <w:rFonts w:eastAsia="Times New Roman"/>
          <w:kern w:val="0"/>
          <w:szCs w:val="24"/>
          <w:lang w:eastAsia="en-US"/>
        </w:rPr>
        <w:t xml:space="preserve"> since its average mean payment time </w:t>
      </w:r>
      <w:r w:rsidR="00826F30" w:rsidRPr="00826F30">
        <w:rPr>
          <w:rFonts w:eastAsia="Times New Roman"/>
          <w:kern w:val="0"/>
          <w:szCs w:val="24"/>
          <w:lang w:eastAsia="en-US"/>
        </w:rPr>
        <w:t xml:space="preserve">measured from the date on an invoice </w:t>
      </w:r>
      <w:r w:rsidR="00826F30">
        <w:rPr>
          <w:rFonts w:eastAsia="Times New Roman"/>
          <w:kern w:val="0"/>
          <w:szCs w:val="24"/>
          <w:lang w:eastAsia="en-US"/>
        </w:rPr>
        <w:t>to the date payment is received is less than</w:t>
      </w:r>
      <w:r w:rsidR="007C49AB">
        <w:rPr>
          <w:rFonts w:eastAsia="Times New Roman"/>
          <w:kern w:val="0"/>
          <w:szCs w:val="24"/>
          <w:lang w:eastAsia="en-US"/>
        </w:rPr>
        <w:t xml:space="preserve"> 19.5 days which is less than</w:t>
      </w:r>
      <w:r w:rsidR="00826F30">
        <w:rPr>
          <w:rFonts w:eastAsia="Times New Roman"/>
          <w:kern w:val="0"/>
          <w:szCs w:val="24"/>
          <w:lang w:eastAsia="en-US"/>
        </w:rPr>
        <w:t xml:space="preserve"> the industry’s standard of 30 days.</w:t>
      </w:r>
    </w:p>
    <w:p w:rsidR="00114B4F" w:rsidRDefault="00114B4F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</w:p>
    <w:p w:rsidR="00114B4F" w:rsidRDefault="00114B4F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</w:p>
    <w:p w:rsidR="00114B4F" w:rsidRDefault="00114B4F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</w:p>
    <w:p w:rsidR="00114B4F" w:rsidRDefault="00114B4F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</w:p>
    <w:p w:rsidR="00114B4F" w:rsidRDefault="00114B4F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rPr>
          <w:rFonts w:eastAsia="Times New Roman"/>
          <w:kern w:val="0"/>
          <w:szCs w:val="24"/>
          <w:lang w:eastAsia="en-US"/>
        </w:rPr>
      </w:pPr>
    </w:p>
    <w:p w:rsidR="00114B4F" w:rsidRDefault="00114B4F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jc w:val="left"/>
        <w:rPr>
          <w:rFonts w:eastAsia="Times New Roman"/>
          <w:kern w:val="0"/>
          <w:szCs w:val="24"/>
          <w:lang w:eastAsia="en-US"/>
        </w:rPr>
      </w:pPr>
    </w:p>
    <w:p w:rsidR="00114B4F" w:rsidRDefault="00114B4F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jc w:val="left"/>
        <w:rPr>
          <w:rFonts w:eastAsia="Times New Roman"/>
          <w:kern w:val="0"/>
          <w:szCs w:val="24"/>
          <w:lang w:eastAsia="en-US"/>
        </w:rPr>
      </w:pPr>
    </w:p>
    <w:p w:rsidR="00114B4F" w:rsidRDefault="00114B4F" w:rsidP="009B68EE">
      <w:pPr>
        <w:widowControl/>
        <w:autoSpaceDE w:val="0"/>
        <w:autoSpaceDN w:val="0"/>
        <w:adjustRightInd w:val="0"/>
        <w:snapToGrid w:val="0"/>
        <w:spacing w:line="480" w:lineRule="auto"/>
        <w:jc w:val="left"/>
        <w:rPr>
          <w:rFonts w:eastAsia="Times New Roman"/>
          <w:kern w:val="0"/>
          <w:szCs w:val="24"/>
          <w:lang w:eastAsia="en-US"/>
        </w:rPr>
      </w:pPr>
    </w:p>
    <w:p w:rsidR="005E576F" w:rsidRPr="009B68EE" w:rsidRDefault="00E81B7B" w:rsidP="009B68EE">
      <w:pPr>
        <w:pStyle w:val="APALevel1"/>
        <w:spacing w:before="0"/>
      </w:pPr>
      <w:r w:rsidRPr="009B68EE">
        <w:lastRenderedPageBreak/>
        <w:t>References</w:t>
      </w:r>
    </w:p>
    <w:p w:rsidR="009B68EE" w:rsidRPr="009B68EE" w:rsidRDefault="009B68EE" w:rsidP="009B68EE">
      <w:pPr>
        <w:widowControl/>
        <w:spacing w:line="480" w:lineRule="auto"/>
        <w:ind w:left="720" w:hanging="720"/>
        <w:contextualSpacing w:val="0"/>
        <w:rPr>
          <w:rFonts w:eastAsia="Times New Roman"/>
          <w:kern w:val="0"/>
          <w:szCs w:val="24"/>
          <w:lang w:eastAsia="en-US"/>
        </w:rPr>
      </w:pPr>
      <w:proofErr w:type="spellStart"/>
      <w:r w:rsidRPr="009B68EE">
        <w:rPr>
          <w:rFonts w:eastAsia="Times New Roman"/>
          <w:kern w:val="0"/>
          <w:szCs w:val="24"/>
          <w:lang w:eastAsia="en-US"/>
        </w:rPr>
        <w:t>Azzalini</w:t>
      </w:r>
      <w:proofErr w:type="spellEnd"/>
      <w:r w:rsidRPr="009B68EE">
        <w:rPr>
          <w:rFonts w:eastAsia="Times New Roman"/>
          <w:kern w:val="0"/>
          <w:szCs w:val="24"/>
          <w:lang w:eastAsia="en-US"/>
        </w:rPr>
        <w:t xml:space="preserve">, A. (2017). </w:t>
      </w:r>
      <w:r w:rsidRPr="009B68EE">
        <w:rPr>
          <w:rFonts w:eastAsia="Times New Roman"/>
          <w:i/>
          <w:iCs/>
          <w:kern w:val="0"/>
          <w:szCs w:val="24"/>
          <w:lang w:eastAsia="en-US"/>
        </w:rPr>
        <w:t>Statistical inference based on the likelihood</w:t>
      </w:r>
      <w:r w:rsidRPr="009B68EE">
        <w:rPr>
          <w:rFonts w:eastAsia="Times New Roman"/>
          <w:kern w:val="0"/>
          <w:szCs w:val="24"/>
          <w:lang w:eastAsia="en-US"/>
        </w:rPr>
        <w:t xml:space="preserve">. </w:t>
      </w:r>
      <w:proofErr w:type="spellStart"/>
      <w:r w:rsidRPr="009B68EE">
        <w:rPr>
          <w:rFonts w:eastAsia="Times New Roman"/>
          <w:kern w:val="0"/>
          <w:szCs w:val="24"/>
          <w:lang w:eastAsia="en-US"/>
        </w:rPr>
        <w:t>Routledge</w:t>
      </w:r>
      <w:proofErr w:type="spellEnd"/>
      <w:r w:rsidRPr="009B68EE">
        <w:rPr>
          <w:rFonts w:eastAsia="Times New Roman"/>
          <w:kern w:val="0"/>
          <w:szCs w:val="24"/>
          <w:lang w:eastAsia="en-US"/>
        </w:rPr>
        <w:t>.</w:t>
      </w:r>
    </w:p>
    <w:p w:rsidR="009B68EE" w:rsidRDefault="009B68EE" w:rsidP="009B68EE">
      <w:pPr>
        <w:widowControl/>
        <w:spacing w:line="480" w:lineRule="auto"/>
        <w:ind w:left="720" w:hanging="720"/>
        <w:contextualSpacing w:val="0"/>
        <w:rPr>
          <w:rFonts w:eastAsia="Times New Roman"/>
          <w:kern w:val="0"/>
          <w:lang w:eastAsia="en-US"/>
        </w:rPr>
      </w:pPr>
      <w:proofErr w:type="spellStart"/>
      <w:r>
        <w:t>Fisz</w:t>
      </w:r>
      <w:proofErr w:type="spellEnd"/>
      <w:r>
        <w:t xml:space="preserve">, M., &amp; </w:t>
      </w:r>
      <w:proofErr w:type="spellStart"/>
      <w:r>
        <w:t>Bartoszyński</w:t>
      </w:r>
      <w:proofErr w:type="spellEnd"/>
      <w:r>
        <w:t xml:space="preserve">, R. (2018). </w:t>
      </w:r>
      <w:r>
        <w:rPr>
          <w:i/>
          <w:iCs/>
        </w:rPr>
        <w:t>Probability theory and mathematical statistics</w:t>
      </w:r>
      <w:r>
        <w:t xml:space="preserve"> (Vol. 3). J. </w:t>
      </w:r>
      <w:proofErr w:type="spellStart"/>
      <w:r>
        <w:t>wiley</w:t>
      </w:r>
      <w:proofErr w:type="spellEnd"/>
      <w:r>
        <w:t>.</w:t>
      </w:r>
    </w:p>
    <w:p w:rsidR="009B68EE" w:rsidRPr="009B68EE" w:rsidRDefault="009B68EE" w:rsidP="009B68EE">
      <w:pPr>
        <w:widowControl/>
        <w:spacing w:line="480" w:lineRule="auto"/>
        <w:ind w:left="720" w:hanging="720"/>
        <w:contextualSpacing w:val="0"/>
        <w:rPr>
          <w:rFonts w:eastAsia="Times New Roman"/>
          <w:kern w:val="0"/>
          <w:szCs w:val="24"/>
          <w:lang w:eastAsia="en-US"/>
        </w:rPr>
      </w:pPr>
      <w:proofErr w:type="spellStart"/>
      <w:r w:rsidRPr="009B68EE">
        <w:rPr>
          <w:rFonts w:eastAsia="Times New Roman"/>
          <w:kern w:val="0"/>
          <w:szCs w:val="24"/>
          <w:lang w:eastAsia="en-US"/>
        </w:rPr>
        <w:t>Sen</w:t>
      </w:r>
      <w:proofErr w:type="spellEnd"/>
      <w:r w:rsidRPr="009B68EE">
        <w:rPr>
          <w:rFonts w:eastAsia="Times New Roman"/>
          <w:kern w:val="0"/>
          <w:szCs w:val="24"/>
          <w:lang w:eastAsia="en-US"/>
        </w:rPr>
        <w:t xml:space="preserve">, P. K., &amp; Singer, J. M. (2017). </w:t>
      </w:r>
      <w:r w:rsidRPr="009B68EE">
        <w:rPr>
          <w:rFonts w:eastAsia="Times New Roman"/>
          <w:i/>
          <w:iCs/>
          <w:kern w:val="0"/>
          <w:szCs w:val="24"/>
          <w:lang w:eastAsia="en-US"/>
        </w:rPr>
        <w:t>Large Sample Methods in Statistics (1994): An Introduction with Applications</w:t>
      </w:r>
      <w:r w:rsidRPr="009B68EE">
        <w:rPr>
          <w:rFonts w:eastAsia="Times New Roman"/>
          <w:kern w:val="0"/>
          <w:szCs w:val="24"/>
          <w:lang w:eastAsia="en-US"/>
        </w:rPr>
        <w:t>. CRC press.</w:t>
      </w:r>
    </w:p>
    <w:p w:rsidR="00167109" w:rsidRDefault="00167109" w:rsidP="009B68EE">
      <w:pPr>
        <w:pStyle w:val="BodyText"/>
        <w:spacing w:after="0" w:line="480" w:lineRule="auto"/>
        <w:ind w:left="720" w:hanging="720"/>
        <w:rPr>
          <w:lang w:eastAsia="en-US"/>
        </w:rPr>
      </w:pPr>
    </w:p>
    <w:p w:rsidR="000E17C7" w:rsidRPr="000E17C7" w:rsidRDefault="000E17C7" w:rsidP="009B68EE">
      <w:pPr>
        <w:pStyle w:val="BodyText"/>
        <w:spacing w:after="0" w:line="480" w:lineRule="auto"/>
        <w:rPr>
          <w:lang w:eastAsia="en-US"/>
        </w:rPr>
      </w:pPr>
    </w:p>
    <w:p w:rsidR="00457256" w:rsidRDefault="00457256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contextualSpacing w:val="0"/>
        <w:jc w:val="left"/>
        <w:rPr>
          <w:rFonts w:eastAsia="Times New Roman"/>
          <w:kern w:val="0"/>
          <w:szCs w:val="24"/>
          <w:lang w:eastAsia="en-US"/>
        </w:rPr>
      </w:pPr>
    </w:p>
    <w:p w:rsidR="002A39EB" w:rsidRPr="004D1B27" w:rsidRDefault="002A39EB" w:rsidP="009B68EE">
      <w:pPr>
        <w:widowControl/>
        <w:autoSpaceDE w:val="0"/>
        <w:autoSpaceDN w:val="0"/>
        <w:adjustRightInd w:val="0"/>
        <w:snapToGrid w:val="0"/>
        <w:spacing w:line="480" w:lineRule="auto"/>
        <w:ind w:firstLine="720"/>
        <w:contextualSpacing w:val="0"/>
        <w:jc w:val="left"/>
        <w:rPr>
          <w:rFonts w:eastAsia="Times New Roman"/>
          <w:kern w:val="0"/>
          <w:szCs w:val="24"/>
          <w:lang w:eastAsia="en-US"/>
        </w:rPr>
      </w:pPr>
    </w:p>
    <w:bookmarkEnd w:id="0"/>
    <w:p w:rsidR="00264C17" w:rsidRDefault="00264C17" w:rsidP="009B68EE">
      <w:pPr>
        <w:spacing w:line="480" w:lineRule="auto"/>
      </w:pPr>
    </w:p>
    <w:sectPr w:rsidR="00264C17" w:rsidSect="009B68EE">
      <w:pgSz w:w="12240" w:h="15840"/>
      <w:pgMar w:top="1440" w:right="1440" w:bottom="1440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B7B" w:rsidRDefault="00E81B7B">
      <w:pPr>
        <w:spacing w:line="240" w:lineRule="auto"/>
      </w:pPr>
      <w:r>
        <w:separator/>
      </w:r>
    </w:p>
  </w:endnote>
  <w:endnote w:type="continuationSeparator" w:id="0">
    <w:p w:rsidR="00E81B7B" w:rsidRDefault="00E81B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B27" w:rsidRDefault="004D1B27" w:rsidP="00D355D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B7B" w:rsidRDefault="00E81B7B">
      <w:pPr>
        <w:spacing w:line="240" w:lineRule="auto"/>
      </w:pPr>
      <w:r>
        <w:separator/>
      </w:r>
    </w:p>
  </w:footnote>
  <w:footnote w:type="continuationSeparator" w:id="0">
    <w:p w:rsidR="00E81B7B" w:rsidRDefault="00E81B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B27" w:rsidRDefault="00E81B7B" w:rsidP="00D355D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D1B27" w:rsidRDefault="004D1B27" w:rsidP="00D355D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30066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8EE" w:rsidRDefault="009B68E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D1B27" w:rsidRDefault="009B68EE" w:rsidP="00D355DD">
    <w:pPr>
      <w:pStyle w:val="CenteredTextSingleSpace"/>
      <w:tabs>
        <w:tab w:val="right" w:pos="9360"/>
      </w:tabs>
      <w:spacing w:line="480" w:lineRule="auto"/>
      <w:jc w:val="left"/>
    </w:pPr>
    <w:r w:rsidRPr="009B68EE">
      <w:t>PAYMENT TIME CASE STUDY REPORT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8EE" w:rsidRDefault="009B68EE">
    <w:pPr>
      <w:pStyle w:val="Header"/>
    </w:pPr>
    <w:r>
      <w:t xml:space="preserve">Running head: </w:t>
    </w:r>
    <w:r w:rsidRPr="009B68EE">
      <w:t>PAYMENT TIME CASE STUDY REPORT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446E75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6F4B5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03E7F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4EE9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33830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F0C25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7617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CC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3903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95214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9A08B8"/>
    <w:multiLevelType w:val="multilevel"/>
    <w:tmpl w:val="0108EB0C"/>
    <w:lvl w:ilvl="0">
      <w:start w:val="4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536E6D61"/>
    <w:multiLevelType w:val="multilevel"/>
    <w:tmpl w:val="2F9E4D50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7A543D55"/>
    <w:multiLevelType w:val="hybridMultilevel"/>
    <w:tmpl w:val="1F508D54"/>
    <w:lvl w:ilvl="0" w:tplc="F44456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CDD053BE" w:tentative="1">
      <w:start w:val="1"/>
      <w:numFmt w:val="lowerLetter"/>
      <w:lvlText w:val="%2."/>
      <w:lvlJc w:val="left"/>
      <w:pPr>
        <w:ind w:left="1800" w:hanging="360"/>
      </w:pPr>
    </w:lvl>
    <w:lvl w:ilvl="2" w:tplc="19E261D4" w:tentative="1">
      <w:start w:val="1"/>
      <w:numFmt w:val="lowerRoman"/>
      <w:lvlText w:val="%3."/>
      <w:lvlJc w:val="right"/>
      <w:pPr>
        <w:ind w:left="2520" w:hanging="180"/>
      </w:pPr>
    </w:lvl>
    <w:lvl w:ilvl="3" w:tplc="87425A46" w:tentative="1">
      <w:start w:val="1"/>
      <w:numFmt w:val="decimal"/>
      <w:lvlText w:val="%4."/>
      <w:lvlJc w:val="left"/>
      <w:pPr>
        <w:ind w:left="3240" w:hanging="360"/>
      </w:pPr>
    </w:lvl>
    <w:lvl w:ilvl="4" w:tplc="B8A88CE4" w:tentative="1">
      <w:start w:val="1"/>
      <w:numFmt w:val="lowerLetter"/>
      <w:lvlText w:val="%5."/>
      <w:lvlJc w:val="left"/>
      <w:pPr>
        <w:ind w:left="3960" w:hanging="360"/>
      </w:pPr>
    </w:lvl>
    <w:lvl w:ilvl="5" w:tplc="848A185E" w:tentative="1">
      <w:start w:val="1"/>
      <w:numFmt w:val="lowerRoman"/>
      <w:lvlText w:val="%6."/>
      <w:lvlJc w:val="right"/>
      <w:pPr>
        <w:ind w:left="4680" w:hanging="180"/>
      </w:pPr>
    </w:lvl>
    <w:lvl w:ilvl="6" w:tplc="135E691E" w:tentative="1">
      <w:start w:val="1"/>
      <w:numFmt w:val="decimal"/>
      <w:lvlText w:val="%7."/>
      <w:lvlJc w:val="left"/>
      <w:pPr>
        <w:ind w:left="5400" w:hanging="360"/>
      </w:pPr>
    </w:lvl>
    <w:lvl w:ilvl="7" w:tplc="1B387F28" w:tentative="1">
      <w:start w:val="1"/>
      <w:numFmt w:val="lowerLetter"/>
      <w:lvlText w:val="%8."/>
      <w:lvlJc w:val="left"/>
      <w:pPr>
        <w:ind w:left="6120" w:hanging="360"/>
      </w:pPr>
    </w:lvl>
    <w:lvl w:ilvl="8" w:tplc="7F2E7BB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1"/>
  </w:num>
  <w:num w:numId="8">
    <w:abstractNumId w:val="11"/>
  </w:num>
  <w:num w:numId="9">
    <w:abstractNumId w:val="12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B27"/>
    <w:rsid w:val="000168A0"/>
    <w:rsid w:val="000353AA"/>
    <w:rsid w:val="000447C3"/>
    <w:rsid w:val="000B26A2"/>
    <w:rsid w:val="000E17C7"/>
    <w:rsid w:val="000F4680"/>
    <w:rsid w:val="00114B4F"/>
    <w:rsid w:val="001163FA"/>
    <w:rsid w:val="001446A3"/>
    <w:rsid w:val="0014648E"/>
    <w:rsid w:val="00160734"/>
    <w:rsid w:val="00167109"/>
    <w:rsid w:val="00174392"/>
    <w:rsid w:val="001A12D0"/>
    <w:rsid w:val="00230BD9"/>
    <w:rsid w:val="00260D87"/>
    <w:rsid w:val="00264C17"/>
    <w:rsid w:val="00272D08"/>
    <w:rsid w:val="002A39EB"/>
    <w:rsid w:val="002D2B33"/>
    <w:rsid w:val="002D4395"/>
    <w:rsid w:val="002E5C1C"/>
    <w:rsid w:val="003225A8"/>
    <w:rsid w:val="00350FB7"/>
    <w:rsid w:val="00355B23"/>
    <w:rsid w:val="003630EC"/>
    <w:rsid w:val="003759A6"/>
    <w:rsid w:val="003C2FA6"/>
    <w:rsid w:val="003D25B6"/>
    <w:rsid w:val="00457256"/>
    <w:rsid w:val="00466B13"/>
    <w:rsid w:val="004A5415"/>
    <w:rsid w:val="004B0B2B"/>
    <w:rsid w:val="004C78D4"/>
    <w:rsid w:val="004D1B27"/>
    <w:rsid w:val="00533CF1"/>
    <w:rsid w:val="00551914"/>
    <w:rsid w:val="00574154"/>
    <w:rsid w:val="005B5C67"/>
    <w:rsid w:val="005B6FDA"/>
    <w:rsid w:val="005B7A32"/>
    <w:rsid w:val="005C016D"/>
    <w:rsid w:val="005E576F"/>
    <w:rsid w:val="006412E1"/>
    <w:rsid w:val="006C0302"/>
    <w:rsid w:val="006E4DCB"/>
    <w:rsid w:val="006F3E2A"/>
    <w:rsid w:val="00792785"/>
    <w:rsid w:val="007A7ECF"/>
    <w:rsid w:val="007B6F9D"/>
    <w:rsid w:val="007C49AB"/>
    <w:rsid w:val="007C67E7"/>
    <w:rsid w:val="007F784C"/>
    <w:rsid w:val="00826F30"/>
    <w:rsid w:val="0085600D"/>
    <w:rsid w:val="008F0E9F"/>
    <w:rsid w:val="009B68EE"/>
    <w:rsid w:val="00A24423"/>
    <w:rsid w:val="00A8198C"/>
    <w:rsid w:val="00AC5072"/>
    <w:rsid w:val="00AD711D"/>
    <w:rsid w:val="00AE6704"/>
    <w:rsid w:val="00B71246"/>
    <w:rsid w:val="00B71409"/>
    <w:rsid w:val="00B91AF7"/>
    <w:rsid w:val="00BB6C0B"/>
    <w:rsid w:val="00BD70EF"/>
    <w:rsid w:val="00C51F71"/>
    <w:rsid w:val="00C87AE1"/>
    <w:rsid w:val="00CA36AC"/>
    <w:rsid w:val="00CD31D9"/>
    <w:rsid w:val="00CD4CDC"/>
    <w:rsid w:val="00CE6824"/>
    <w:rsid w:val="00D355DD"/>
    <w:rsid w:val="00DB2265"/>
    <w:rsid w:val="00DF5789"/>
    <w:rsid w:val="00E23BCD"/>
    <w:rsid w:val="00E32884"/>
    <w:rsid w:val="00E668E9"/>
    <w:rsid w:val="00E753B1"/>
    <w:rsid w:val="00E81553"/>
    <w:rsid w:val="00E81B7B"/>
    <w:rsid w:val="00F42666"/>
    <w:rsid w:val="00F73392"/>
    <w:rsid w:val="00F80004"/>
    <w:rsid w:val="00FA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060F67-3B29-409D-AA2C-B9040AEE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415"/>
    <w:pPr>
      <w:widowControl w:val="0"/>
      <w:spacing w:after="0" w:line="360" w:lineRule="auto"/>
      <w:contextualSpacing/>
      <w:jc w:val="both"/>
    </w:pPr>
    <w:rPr>
      <w:rFonts w:ascii="Times New Roman" w:eastAsia="SimSun" w:hAnsi="Times New Roman" w:cs="Times New Roman"/>
      <w:kern w:val="2"/>
      <w:sz w:val="24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8E9"/>
    <w:pPr>
      <w:keepNext/>
      <w:keepLines/>
      <w:spacing w:before="240" w:line="480" w:lineRule="auto"/>
      <w:ind w:left="360" w:hanging="36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668E9"/>
    <w:pPr>
      <w:keepNext/>
      <w:spacing w:before="240" w:after="60"/>
      <w:contextualSpacing w:val="0"/>
      <w:outlineLvl w:val="1"/>
    </w:pPr>
    <w:rPr>
      <w:rFonts w:eastAsiaTheme="majorEastAsia" w:cstheme="min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D25B6"/>
    <w:pPr>
      <w:keepNext/>
      <w:keepLines/>
      <w:numPr>
        <w:ilvl w:val="2"/>
        <w:numId w:val="6"/>
      </w:numPr>
      <w:outlineLvl w:val="2"/>
    </w:pPr>
    <w:rPr>
      <w:rFonts w:eastAsia="Times New Roman" w:cstheme="minorBidi"/>
      <w:b/>
      <w:color w:val="000000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D25B6"/>
    <w:pPr>
      <w:keepNext/>
      <w:numPr>
        <w:ilvl w:val="3"/>
        <w:numId w:val="6"/>
      </w:numPr>
      <w:spacing w:before="240" w:after="60"/>
      <w:outlineLvl w:val="3"/>
    </w:pPr>
    <w:rPr>
      <w:rFonts w:eastAsia="Times New Roman"/>
      <w:b/>
      <w:bCs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qFormat/>
    <w:rsid w:val="00E668E9"/>
    <w:pPr>
      <w:spacing w:after="200"/>
      <w:jc w:val="left"/>
    </w:pPr>
    <w:rPr>
      <w:b/>
      <w:bCs/>
      <w:szCs w:val="18"/>
    </w:rPr>
  </w:style>
  <w:style w:type="character" w:customStyle="1" w:styleId="Heading2Char">
    <w:name w:val="Heading 2 Char"/>
    <w:link w:val="Heading2"/>
    <w:uiPriority w:val="9"/>
    <w:rsid w:val="00E668E9"/>
    <w:rPr>
      <w:rFonts w:ascii="Times New Roman" w:eastAsiaTheme="majorEastAsia" w:hAnsi="Times New Roman"/>
      <w:b/>
      <w:kern w:val="2"/>
      <w:sz w:val="24"/>
      <w:szCs w:val="26"/>
      <w:lang w:eastAsia="zh-CN"/>
    </w:rPr>
  </w:style>
  <w:style w:type="character" w:customStyle="1" w:styleId="Heading3Char">
    <w:name w:val="Heading 3 Char"/>
    <w:link w:val="Heading3"/>
    <w:uiPriority w:val="9"/>
    <w:rsid w:val="0014648E"/>
    <w:rPr>
      <w:rFonts w:ascii="Times New Roman" w:eastAsia="Times New Roman" w:hAnsi="Times New Roman"/>
      <w:b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668E9"/>
    <w:rPr>
      <w:rFonts w:ascii="Times New Roman" w:eastAsiaTheme="majorEastAsia" w:hAnsi="Times New Roman" w:cstheme="majorBidi"/>
      <w:b/>
      <w:kern w:val="2"/>
      <w:sz w:val="24"/>
      <w:szCs w:val="32"/>
      <w:lang w:eastAsia="zh-CN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3D25B6"/>
    <w:pPr>
      <w:outlineLvl w:val="9"/>
    </w:pPr>
  </w:style>
  <w:style w:type="paragraph" w:customStyle="1" w:styleId="StyleTOCHeadingTimesNewRoman">
    <w:name w:val="Style TOC Heading + Times New Roman"/>
    <w:basedOn w:val="TOCHeading"/>
    <w:autoRedefine/>
    <w:rsid w:val="000353AA"/>
    <w:pPr>
      <w:spacing w:line="256" w:lineRule="auto"/>
    </w:pPr>
    <w:rPr>
      <w:rFonts w:cs="Times New Roman"/>
      <w:b w:val="0"/>
    </w:rPr>
  </w:style>
  <w:style w:type="character" w:customStyle="1" w:styleId="Heading4Char">
    <w:name w:val="Heading 4 Char"/>
    <w:basedOn w:val="DefaultParagraphFont"/>
    <w:link w:val="Heading4"/>
    <w:uiPriority w:val="9"/>
    <w:rsid w:val="00264C17"/>
    <w:rPr>
      <w:rFonts w:ascii="Times New Roman" w:eastAsia="Times New Roman" w:hAnsi="Times New Roman" w:cs="Times New Roman"/>
      <w:b/>
      <w:bCs/>
      <w:kern w:val="2"/>
      <w:sz w:val="24"/>
      <w:szCs w:val="28"/>
      <w:lang w:eastAsia="zh-CN"/>
    </w:rPr>
  </w:style>
  <w:style w:type="paragraph" w:styleId="TableofFigures">
    <w:name w:val="table of figures"/>
    <w:basedOn w:val="Normal"/>
    <w:next w:val="Normal"/>
    <w:autoRedefine/>
    <w:uiPriority w:val="99"/>
    <w:rsid w:val="0014648E"/>
    <w:pPr>
      <w:spacing w:line="259" w:lineRule="auto"/>
      <w:contextualSpacing w:val="0"/>
    </w:pPr>
    <w:rPr>
      <w:iCs/>
    </w:rPr>
  </w:style>
  <w:style w:type="paragraph" w:styleId="TOC1">
    <w:name w:val="toc 1"/>
    <w:basedOn w:val="Normal"/>
    <w:next w:val="Normal"/>
    <w:autoRedefine/>
    <w:uiPriority w:val="39"/>
    <w:unhideWhenUsed/>
    <w:rsid w:val="003D25B6"/>
    <w:pPr>
      <w:spacing w:after="10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4D1B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B27"/>
    <w:rPr>
      <w:rFonts w:ascii="Times New Roman" w:eastAsia="SimSun" w:hAnsi="Times New Roman" w:cs="Times New Roman"/>
      <w:kern w:val="2"/>
      <w:sz w:val="24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D1B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B27"/>
    <w:rPr>
      <w:rFonts w:ascii="Times New Roman" w:eastAsia="SimSun" w:hAnsi="Times New Roman" w:cs="Times New Roman"/>
      <w:kern w:val="2"/>
      <w:sz w:val="24"/>
      <w:szCs w:val="20"/>
      <w:lang w:eastAsia="zh-CN"/>
    </w:rPr>
  </w:style>
  <w:style w:type="character" w:styleId="PageNumber">
    <w:name w:val="page number"/>
    <w:basedOn w:val="DefaultParagraphFont"/>
    <w:rsid w:val="004D1B27"/>
  </w:style>
  <w:style w:type="paragraph" w:customStyle="1" w:styleId="CenteredTextSingleSpace">
    <w:name w:val="Centered Text Single Space"/>
    <w:basedOn w:val="Normal"/>
    <w:rsid w:val="004D1B27"/>
    <w:pPr>
      <w:widowControl/>
      <w:autoSpaceDE w:val="0"/>
      <w:autoSpaceDN w:val="0"/>
      <w:adjustRightInd w:val="0"/>
      <w:snapToGrid w:val="0"/>
      <w:spacing w:line="240" w:lineRule="auto"/>
      <w:contextualSpacing w:val="0"/>
      <w:jc w:val="center"/>
    </w:pPr>
    <w:rPr>
      <w:rFonts w:eastAsia="Times New Roman"/>
      <w:kern w:val="0"/>
      <w:szCs w:val="24"/>
      <w:lang w:eastAsia="en-US"/>
    </w:rPr>
  </w:style>
  <w:style w:type="paragraph" w:customStyle="1" w:styleId="APALevel1">
    <w:name w:val="APA Level 1"/>
    <w:next w:val="BodyText"/>
    <w:autoRedefine/>
    <w:rsid w:val="009B68EE"/>
    <w:pPr>
      <w:keepNext/>
      <w:keepLines/>
      <w:tabs>
        <w:tab w:val="right" w:leader="dot" w:pos="8640"/>
      </w:tabs>
      <w:suppressAutoHyphens/>
      <w:autoSpaceDE w:val="0"/>
      <w:autoSpaceDN w:val="0"/>
      <w:spacing w:before="240" w:after="0" w:line="48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4A541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A5415"/>
    <w:rPr>
      <w:rFonts w:ascii="Times New Roman" w:eastAsia="SimSun" w:hAnsi="Times New Roman" w:cs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9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62</cp:revision>
  <dcterms:created xsi:type="dcterms:W3CDTF">2019-04-24T02:11:00Z</dcterms:created>
  <dcterms:modified xsi:type="dcterms:W3CDTF">2019-04-23T20:02:00Z</dcterms:modified>
</cp:coreProperties>
</file>